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2B09" w14:textId="77777777" w:rsidR="00536737" w:rsidRPr="00461580" w:rsidRDefault="00536737" w:rsidP="00536737">
      <w:pPr>
        <w:rPr>
          <w:rFonts w:asciiTheme="majorHAnsi" w:hAnsiTheme="majorHAnsi"/>
          <w:u w:val="single"/>
        </w:rPr>
      </w:pPr>
      <w:r w:rsidRPr="00461580"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8BC4507" wp14:editId="29B0E15B">
            <wp:simplePos x="0" y="0"/>
            <wp:positionH relativeFrom="column">
              <wp:posOffset>2467610</wp:posOffset>
            </wp:positionH>
            <wp:positionV relativeFrom="paragraph">
              <wp:posOffset>-342265</wp:posOffset>
            </wp:positionV>
            <wp:extent cx="1165225" cy="603885"/>
            <wp:effectExtent l="19050" t="0" r="0" b="0"/>
            <wp:wrapTight wrapText="bothSides">
              <wp:wrapPolygon edited="0">
                <wp:start x="-353" y="0"/>
                <wp:lineTo x="-353" y="21123"/>
                <wp:lineTo x="21541" y="21123"/>
                <wp:lineTo x="21541" y="0"/>
                <wp:lineTo x="-353" y="0"/>
              </wp:wrapPolygon>
            </wp:wrapTight>
            <wp:docPr id="1" name="Picture 0" descr="RainCheck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Check_Logo_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536737" w:rsidRPr="00461580" w:rsidRDefault="00536737" w:rsidP="00536737">
      <w:pPr>
        <w:rPr>
          <w:rFonts w:asciiTheme="majorHAnsi" w:hAnsiTheme="majorHAnsi"/>
          <w:b/>
          <w:u w:val="single"/>
        </w:rPr>
      </w:pPr>
    </w:p>
    <w:p w14:paraId="56DE6975" w14:textId="77777777" w:rsidR="00536737" w:rsidRPr="00461580" w:rsidRDefault="00536737" w:rsidP="00536737">
      <w:pPr>
        <w:jc w:val="center"/>
        <w:rPr>
          <w:rFonts w:asciiTheme="majorHAnsi" w:hAnsiTheme="majorHAnsi"/>
          <w:b/>
          <w:u w:val="single"/>
        </w:rPr>
      </w:pPr>
      <w:r w:rsidRPr="00461580">
        <w:rPr>
          <w:rFonts w:asciiTheme="majorHAnsi" w:hAnsiTheme="majorHAnsi"/>
          <w:b/>
          <w:u w:val="single"/>
        </w:rPr>
        <w:t>Rain Check Contractor Positions</w:t>
      </w:r>
    </w:p>
    <w:p w14:paraId="27FDCDC4" w14:textId="77777777" w:rsidR="00824B46" w:rsidRPr="00461580" w:rsidRDefault="00824B46">
      <w:pPr>
        <w:rPr>
          <w:rFonts w:asciiTheme="majorHAnsi" w:hAnsiTheme="majorHAnsi"/>
        </w:rPr>
      </w:pPr>
      <w:r w:rsidRPr="00461580">
        <w:rPr>
          <w:rFonts w:asciiTheme="majorHAnsi" w:hAnsiTheme="majorHAnsi"/>
        </w:rPr>
        <w:t>Interested in be</w:t>
      </w:r>
      <w:r w:rsidR="00F91B4E" w:rsidRPr="00461580">
        <w:rPr>
          <w:rFonts w:asciiTheme="majorHAnsi" w:hAnsiTheme="majorHAnsi"/>
        </w:rPr>
        <w:t xml:space="preserve">coming a member </w:t>
      </w:r>
      <w:r w:rsidRPr="00461580">
        <w:rPr>
          <w:rFonts w:asciiTheme="majorHAnsi" w:hAnsiTheme="majorHAnsi"/>
        </w:rPr>
        <w:t xml:space="preserve">of the </w:t>
      </w:r>
      <w:r w:rsidR="00F91B4E" w:rsidRPr="00461580">
        <w:rPr>
          <w:rFonts w:asciiTheme="majorHAnsi" w:hAnsiTheme="majorHAnsi"/>
        </w:rPr>
        <w:t xml:space="preserve">Philadelphia Water Department’s </w:t>
      </w:r>
      <w:r w:rsidRPr="00461580">
        <w:rPr>
          <w:rFonts w:asciiTheme="majorHAnsi" w:hAnsiTheme="majorHAnsi"/>
        </w:rPr>
        <w:t xml:space="preserve">Rain Check team? Read the information below to see if you or your company is a good fit. We are always looking for qualified new contractors </w:t>
      </w:r>
      <w:r w:rsidR="00C4083F" w:rsidRPr="00461580">
        <w:rPr>
          <w:rFonts w:asciiTheme="majorHAnsi" w:hAnsiTheme="majorHAnsi"/>
        </w:rPr>
        <w:t>interested in</w:t>
      </w:r>
      <w:r w:rsidR="002F0470" w:rsidRPr="00461580">
        <w:rPr>
          <w:rFonts w:asciiTheme="majorHAnsi" w:hAnsiTheme="majorHAnsi"/>
        </w:rPr>
        <w:t xml:space="preserve"> </w:t>
      </w:r>
      <w:r w:rsidR="00C4083F" w:rsidRPr="00461580">
        <w:rPr>
          <w:rFonts w:asciiTheme="majorHAnsi" w:hAnsiTheme="majorHAnsi"/>
        </w:rPr>
        <w:t xml:space="preserve">making Philadelphia a </w:t>
      </w:r>
      <w:r w:rsidRPr="00461580">
        <w:rPr>
          <w:rFonts w:asciiTheme="majorHAnsi" w:hAnsiTheme="majorHAnsi"/>
        </w:rPr>
        <w:t>more environmentally sustainable city.</w:t>
      </w:r>
    </w:p>
    <w:p w14:paraId="785EFC3C" w14:textId="4C3119AE" w:rsidR="00824B46" w:rsidRPr="00461580" w:rsidRDefault="00824B46" w:rsidP="787634FC">
      <w:pPr>
        <w:rPr>
          <w:rFonts w:asciiTheme="majorHAnsi" w:hAnsiTheme="majorHAnsi"/>
        </w:rPr>
      </w:pPr>
      <w:r w:rsidRPr="787634FC">
        <w:rPr>
          <w:rFonts w:asciiTheme="majorHAnsi" w:hAnsiTheme="majorHAnsi"/>
        </w:rPr>
        <w:t xml:space="preserve">Below are the basic requirements for becoming a Rain Check assessor or installer. The </w:t>
      </w:r>
      <w:r w:rsidR="00461580" w:rsidRPr="787634FC">
        <w:rPr>
          <w:rFonts w:asciiTheme="majorHAnsi" w:hAnsiTheme="majorHAnsi"/>
        </w:rPr>
        <w:t>Pennsylvania Horticultural Society (PHS) manage</w:t>
      </w:r>
      <w:r w:rsidR="55F512EB" w:rsidRPr="787634FC">
        <w:rPr>
          <w:rFonts w:asciiTheme="majorHAnsi" w:hAnsiTheme="majorHAnsi"/>
        </w:rPr>
        <w:t>s</w:t>
      </w:r>
      <w:r w:rsidR="00461580" w:rsidRPr="787634FC">
        <w:rPr>
          <w:rFonts w:asciiTheme="majorHAnsi" w:hAnsiTheme="majorHAnsi"/>
        </w:rPr>
        <w:t xml:space="preserve"> the program for the Philadelphia Water Department. </w:t>
      </w:r>
      <w:r w:rsidRPr="787634FC">
        <w:rPr>
          <w:rFonts w:asciiTheme="majorHAnsi" w:hAnsiTheme="majorHAnsi"/>
        </w:rPr>
        <w:t xml:space="preserve">All assessors and installers must sign a subcontract agreement with </w:t>
      </w:r>
      <w:r w:rsidR="00461580" w:rsidRPr="787634FC">
        <w:rPr>
          <w:rFonts w:asciiTheme="majorHAnsi" w:hAnsiTheme="majorHAnsi"/>
        </w:rPr>
        <w:t>PHS and</w:t>
      </w:r>
      <w:r w:rsidRPr="787634FC">
        <w:rPr>
          <w:rFonts w:asciiTheme="majorHAnsi" w:hAnsiTheme="majorHAnsi"/>
        </w:rPr>
        <w:t xml:space="preserve"> </w:t>
      </w:r>
      <w:r w:rsidR="009B3A8D" w:rsidRPr="787634FC">
        <w:rPr>
          <w:rFonts w:asciiTheme="majorHAnsi" w:hAnsiTheme="majorHAnsi"/>
        </w:rPr>
        <w:t xml:space="preserve">must meet insurance and business license requirements </w:t>
      </w:r>
      <w:r w:rsidRPr="787634FC">
        <w:rPr>
          <w:rFonts w:asciiTheme="majorHAnsi" w:hAnsiTheme="majorHAnsi"/>
        </w:rPr>
        <w:t xml:space="preserve">to begin working </w:t>
      </w:r>
      <w:proofErr w:type="gramStart"/>
      <w:r w:rsidRPr="787634FC">
        <w:rPr>
          <w:rFonts w:asciiTheme="majorHAnsi" w:hAnsiTheme="majorHAnsi"/>
        </w:rPr>
        <w:t>i</w:t>
      </w:r>
      <w:r w:rsidR="00C4083F" w:rsidRPr="787634FC">
        <w:rPr>
          <w:rFonts w:asciiTheme="majorHAnsi" w:hAnsiTheme="majorHAnsi"/>
        </w:rPr>
        <w:t>n</w:t>
      </w:r>
      <w:proofErr w:type="gramEnd"/>
      <w:r w:rsidR="00C4083F" w:rsidRPr="787634FC">
        <w:rPr>
          <w:rFonts w:asciiTheme="majorHAnsi" w:hAnsiTheme="majorHAnsi"/>
        </w:rPr>
        <w:t xml:space="preserve"> the program</w:t>
      </w:r>
      <w:r w:rsidR="009B3A8D" w:rsidRPr="787634FC">
        <w:rPr>
          <w:rFonts w:asciiTheme="majorHAnsi" w:hAnsiTheme="majorHAnsi"/>
        </w:rPr>
        <w:t xml:space="preserve">. </w:t>
      </w:r>
    </w:p>
    <w:p w14:paraId="166F59C2" w14:textId="52F3263F" w:rsidR="00C4083F" w:rsidRPr="00461580" w:rsidRDefault="00C4083F" w:rsidP="787634FC">
      <w:pPr>
        <w:rPr>
          <w:rFonts w:asciiTheme="majorHAnsi" w:hAnsiTheme="majorHAnsi"/>
        </w:rPr>
      </w:pPr>
      <w:r w:rsidRPr="787634FC">
        <w:rPr>
          <w:rFonts w:asciiTheme="majorHAnsi" w:hAnsiTheme="majorHAnsi"/>
        </w:rPr>
        <w:t xml:space="preserve">Applications are accepted on a </w:t>
      </w:r>
      <w:r w:rsidR="00770DDA" w:rsidRPr="787634FC">
        <w:rPr>
          <w:rFonts w:asciiTheme="majorHAnsi" w:hAnsiTheme="majorHAnsi"/>
        </w:rPr>
        <w:t>rolling basis</w:t>
      </w:r>
      <w:r w:rsidRPr="787634FC">
        <w:rPr>
          <w:rFonts w:asciiTheme="majorHAnsi" w:hAnsiTheme="majorHAnsi"/>
        </w:rPr>
        <w:t xml:space="preserve">. For questions, please contact </w:t>
      </w:r>
      <w:r w:rsidR="00367F07">
        <w:rPr>
          <w:rFonts w:asciiTheme="majorHAnsi" w:hAnsiTheme="majorHAnsi"/>
        </w:rPr>
        <w:t>Rosemary Howard</w:t>
      </w:r>
      <w:r w:rsidR="00847C21" w:rsidRPr="787634FC">
        <w:rPr>
          <w:rFonts w:asciiTheme="majorHAnsi" w:hAnsiTheme="majorHAnsi"/>
        </w:rPr>
        <w:t xml:space="preserve"> at</w:t>
      </w:r>
      <w:r w:rsidR="6F2DFC79" w:rsidRPr="787634FC">
        <w:rPr>
          <w:rFonts w:asciiTheme="majorHAnsi" w:hAnsiTheme="majorHAnsi"/>
        </w:rPr>
        <w:t xml:space="preserve"> </w:t>
      </w:r>
      <w:r w:rsidR="00367F07">
        <w:rPr>
          <w:rFonts w:asciiTheme="majorHAnsi" w:hAnsiTheme="majorHAnsi"/>
        </w:rPr>
        <w:t>rhoward@pennhort.org</w:t>
      </w:r>
      <w:r w:rsidR="00461580" w:rsidRPr="787634FC">
        <w:rPr>
          <w:rFonts w:asciiTheme="majorHAnsi" w:hAnsiTheme="majorHAnsi"/>
        </w:rPr>
        <w:t>.</w:t>
      </w:r>
      <w:r w:rsidR="00461580" w:rsidRPr="787634FC">
        <w:rPr>
          <w:rStyle w:val="apple-converted-space"/>
          <w:rFonts w:asciiTheme="majorHAnsi" w:hAnsiTheme="majorHAnsi"/>
          <w:shd w:val="clear" w:color="auto" w:fill="FFFFFF"/>
        </w:rPr>
        <w:t xml:space="preserve"> </w:t>
      </w:r>
      <w:r w:rsidRPr="787634FC">
        <w:rPr>
          <w:rFonts w:asciiTheme="majorHAnsi" w:hAnsiTheme="majorHAnsi"/>
        </w:rPr>
        <w:t>To apply, please send a</w:t>
      </w:r>
      <w:r w:rsidR="00146FF5" w:rsidRPr="787634FC">
        <w:rPr>
          <w:rFonts w:asciiTheme="majorHAnsi" w:hAnsiTheme="majorHAnsi"/>
        </w:rPr>
        <w:t>n e-mail</w:t>
      </w:r>
      <w:r w:rsidRPr="787634FC">
        <w:rPr>
          <w:rFonts w:asciiTheme="majorHAnsi" w:hAnsiTheme="majorHAnsi"/>
        </w:rPr>
        <w:t xml:space="preserve"> stating your interest in the program and </w:t>
      </w:r>
      <w:r w:rsidR="00146FF5" w:rsidRPr="787634FC">
        <w:rPr>
          <w:rFonts w:asciiTheme="majorHAnsi" w:hAnsiTheme="majorHAnsi"/>
        </w:rPr>
        <w:t>describing your</w:t>
      </w:r>
      <w:r w:rsidRPr="787634FC">
        <w:rPr>
          <w:rFonts w:asciiTheme="majorHAnsi" w:hAnsiTheme="majorHAnsi"/>
        </w:rPr>
        <w:t xml:space="preserve"> relevant experience.</w:t>
      </w:r>
    </w:p>
    <w:p w14:paraId="02BAE2D5" w14:textId="77777777" w:rsidR="00E60830" w:rsidRPr="00461580" w:rsidRDefault="00F172C1">
      <w:pPr>
        <w:rPr>
          <w:rFonts w:asciiTheme="majorHAnsi" w:hAnsiTheme="majorHAnsi"/>
          <w:u w:val="single"/>
        </w:rPr>
      </w:pPr>
      <w:r w:rsidRPr="00461580">
        <w:rPr>
          <w:rFonts w:asciiTheme="majorHAnsi" w:hAnsiTheme="majorHAnsi"/>
          <w:u w:val="single"/>
        </w:rPr>
        <w:t>Stormwater Assessors</w:t>
      </w:r>
    </w:p>
    <w:p w14:paraId="70582B9B" w14:textId="255AB2A9" w:rsidR="00E60830" w:rsidRPr="00461580" w:rsidRDefault="00E60830" w:rsidP="787634FC">
      <w:pPr>
        <w:rPr>
          <w:rFonts w:asciiTheme="majorHAnsi" w:hAnsiTheme="majorHAnsi"/>
        </w:rPr>
      </w:pPr>
      <w:r w:rsidRPr="787634FC">
        <w:rPr>
          <w:rFonts w:asciiTheme="majorHAnsi" w:hAnsiTheme="majorHAnsi"/>
        </w:rPr>
        <w:t>Description</w:t>
      </w:r>
      <w:r w:rsidR="002F0470" w:rsidRPr="787634FC">
        <w:rPr>
          <w:rFonts w:asciiTheme="majorHAnsi" w:hAnsiTheme="majorHAnsi"/>
        </w:rPr>
        <w:t>: Rain</w:t>
      </w:r>
      <w:r w:rsidR="00536737" w:rsidRPr="787634FC">
        <w:rPr>
          <w:rFonts w:asciiTheme="majorHAnsi" w:hAnsiTheme="majorHAnsi"/>
        </w:rPr>
        <w:t xml:space="preserve"> Check </w:t>
      </w:r>
      <w:r w:rsidR="00F172C1" w:rsidRPr="787634FC">
        <w:rPr>
          <w:rFonts w:asciiTheme="majorHAnsi" w:hAnsiTheme="majorHAnsi"/>
        </w:rPr>
        <w:t>a</w:t>
      </w:r>
      <w:r w:rsidR="00824B46" w:rsidRPr="787634FC">
        <w:rPr>
          <w:rFonts w:asciiTheme="majorHAnsi" w:hAnsiTheme="majorHAnsi"/>
        </w:rPr>
        <w:t xml:space="preserve">ssessors </w:t>
      </w:r>
      <w:r w:rsidR="00F172C1" w:rsidRPr="787634FC">
        <w:rPr>
          <w:rFonts w:asciiTheme="majorHAnsi" w:hAnsiTheme="majorHAnsi"/>
        </w:rPr>
        <w:t xml:space="preserve">visit participant properties and </w:t>
      </w:r>
      <w:r w:rsidR="00536737" w:rsidRPr="787634FC">
        <w:rPr>
          <w:rFonts w:asciiTheme="majorHAnsi" w:hAnsiTheme="majorHAnsi"/>
        </w:rPr>
        <w:t xml:space="preserve">evaluate the best way or ways to manage stormwater on the property. </w:t>
      </w:r>
      <w:proofErr w:type="gramStart"/>
      <w:r w:rsidR="00536737" w:rsidRPr="787634FC">
        <w:rPr>
          <w:rFonts w:asciiTheme="majorHAnsi" w:hAnsiTheme="majorHAnsi"/>
        </w:rPr>
        <w:t>In particular, assessors</w:t>
      </w:r>
      <w:proofErr w:type="gramEnd"/>
      <w:r w:rsidR="00536737" w:rsidRPr="787634FC">
        <w:rPr>
          <w:rFonts w:asciiTheme="majorHAnsi" w:hAnsiTheme="majorHAnsi"/>
        </w:rPr>
        <w:t xml:space="preserve"> look for the potential use of </w:t>
      </w:r>
      <w:r w:rsidR="60010C1A" w:rsidRPr="787634FC">
        <w:rPr>
          <w:rFonts w:asciiTheme="majorHAnsi" w:hAnsiTheme="majorHAnsi"/>
        </w:rPr>
        <w:t>all the</w:t>
      </w:r>
      <w:r w:rsidR="00536737" w:rsidRPr="787634FC">
        <w:rPr>
          <w:rFonts w:asciiTheme="majorHAnsi" w:hAnsiTheme="majorHAnsi"/>
        </w:rPr>
        <w:t xml:space="preserve"> tools available through Rain Check (</w:t>
      </w:r>
      <w:r w:rsidR="00847C21" w:rsidRPr="787634FC">
        <w:rPr>
          <w:rFonts w:asciiTheme="majorHAnsi" w:hAnsiTheme="majorHAnsi"/>
        </w:rPr>
        <w:t>rain barrels,</w:t>
      </w:r>
      <w:r w:rsidR="00536737" w:rsidRPr="787634FC">
        <w:rPr>
          <w:rFonts w:asciiTheme="majorHAnsi" w:hAnsiTheme="majorHAnsi"/>
        </w:rPr>
        <w:t xml:space="preserve"> </w:t>
      </w:r>
      <w:r w:rsidR="6264FF27" w:rsidRPr="787634FC">
        <w:rPr>
          <w:rFonts w:asciiTheme="majorHAnsi" w:hAnsiTheme="majorHAnsi"/>
        </w:rPr>
        <w:t xml:space="preserve">metal </w:t>
      </w:r>
      <w:r w:rsidR="00536737" w:rsidRPr="787634FC">
        <w:rPr>
          <w:rFonts w:asciiTheme="majorHAnsi" w:hAnsiTheme="majorHAnsi"/>
        </w:rPr>
        <w:t>downspout planters,</w:t>
      </w:r>
      <w:r w:rsidR="00847C21" w:rsidRPr="787634FC">
        <w:rPr>
          <w:rFonts w:asciiTheme="majorHAnsi" w:hAnsiTheme="majorHAnsi"/>
        </w:rPr>
        <w:t xml:space="preserve"> </w:t>
      </w:r>
      <w:r w:rsidR="2DFD0BD4" w:rsidRPr="787634FC">
        <w:rPr>
          <w:rFonts w:asciiTheme="majorHAnsi" w:hAnsiTheme="majorHAnsi"/>
        </w:rPr>
        <w:t xml:space="preserve">rain gardens </w:t>
      </w:r>
      <w:r w:rsidR="00847C21" w:rsidRPr="787634FC">
        <w:rPr>
          <w:rFonts w:asciiTheme="majorHAnsi" w:hAnsiTheme="majorHAnsi"/>
        </w:rPr>
        <w:t>and p</w:t>
      </w:r>
      <w:r w:rsidR="3D64473E" w:rsidRPr="787634FC">
        <w:rPr>
          <w:rFonts w:asciiTheme="majorHAnsi" w:hAnsiTheme="majorHAnsi"/>
        </w:rPr>
        <w:t xml:space="preserve">ermeable </w:t>
      </w:r>
      <w:r w:rsidR="00847C21" w:rsidRPr="787634FC">
        <w:rPr>
          <w:rFonts w:asciiTheme="majorHAnsi" w:hAnsiTheme="majorHAnsi"/>
        </w:rPr>
        <w:t>pave</w:t>
      </w:r>
      <w:r w:rsidR="097FFD67" w:rsidRPr="787634FC">
        <w:rPr>
          <w:rFonts w:asciiTheme="majorHAnsi" w:hAnsiTheme="majorHAnsi"/>
        </w:rPr>
        <w:t>rs</w:t>
      </w:r>
      <w:r w:rsidR="00536737" w:rsidRPr="787634FC">
        <w:rPr>
          <w:rFonts w:asciiTheme="majorHAnsi" w:hAnsiTheme="majorHAnsi"/>
        </w:rPr>
        <w:t>).</w:t>
      </w:r>
      <w:r w:rsidR="00847C21" w:rsidRPr="787634FC">
        <w:rPr>
          <w:rFonts w:asciiTheme="majorHAnsi" w:hAnsiTheme="majorHAnsi"/>
        </w:rPr>
        <w:t xml:space="preserve"> </w:t>
      </w:r>
      <w:r w:rsidR="00536737" w:rsidRPr="787634FC">
        <w:rPr>
          <w:rFonts w:asciiTheme="majorHAnsi" w:hAnsiTheme="majorHAnsi"/>
        </w:rPr>
        <w:t>Following the site visit, assessors submit a completed report describing all feasible stormwater management tools</w:t>
      </w:r>
      <w:r w:rsidR="00847C21" w:rsidRPr="787634FC">
        <w:rPr>
          <w:rFonts w:asciiTheme="majorHAnsi" w:hAnsiTheme="majorHAnsi"/>
        </w:rPr>
        <w:t xml:space="preserve"> within five</w:t>
      </w:r>
      <w:r w:rsidR="009B3A8D" w:rsidRPr="787634FC">
        <w:rPr>
          <w:rFonts w:asciiTheme="majorHAnsi" w:hAnsiTheme="majorHAnsi"/>
        </w:rPr>
        <w:t xml:space="preserve"> business days of the assessment date. </w:t>
      </w:r>
      <w:r w:rsidRPr="787634FC">
        <w:rPr>
          <w:rFonts w:asciiTheme="majorHAnsi" w:hAnsiTheme="majorHAnsi"/>
        </w:rPr>
        <w:t xml:space="preserve">Requirements: </w:t>
      </w:r>
    </w:p>
    <w:p w14:paraId="4AAC39C5" w14:textId="77777777" w:rsidR="00E60830" w:rsidRPr="00461580" w:rsidRDefault="00E60830" w:rsidP="00E6083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Rain Check assessors must </w:t>
      </w:r>
      <w:r w:rsidR="003733BB" w:rsidRPr="00461580">
        <w:rPr>
          <w:rFonts w:asciiTheme="majorHAnsi" w:hAnsiTheme="majorHAnsi"/>
        </w:rPr>
        <w:t>complete t</w:t>
      </w:r>
      <w:r w:rsidR="00824B46" w:rsidRPr="00461580">
        <w:rPr>
          <w:rFonts w:asciiTheme="majorHAnsi" w:hAnsiTheme="majorHAnsi"/>
        </w:rPr>
        <w:t>he Rain Check Assessor training sessions</w:t>
      </w:r>
      <w:r w:rsidR="00C4083F" w:rsidRPr="00461580">
        <w:rPr>
          <w:rFonts w:asciiTheme="majorHAnsi" w:hAnsiTheme="majorHAnsi"/>
        </w:rPr>
        <w:t>.</w:t>
      </w:r>
      <w:r w:rsidR="00824B46" w:rsidRPr="00461580">
        <w:rPr>
          <w:rFonts w:asciiTheme="majorHAnsi" w:hAnsiTheme="majorHAnsi"/>
        </w:rPr>
        <w:t xml:space="preserve"> T</w:t>
      </w:r>
      <w:r w:rsidRPr="00461580">
        <w:rPr>
          <w:rFonts w:asciiTheme="majorHAnsi" w:hAnsiTheme="majorHAnsi"/>
        </w:rPr>
        <w:t xml:space="preserve">raining sessions are scheduled on an as-needed basis and </w:t>
      </w:r>
      <w:r w:rsidR="00BD514D" w:rsidRPr="00461580">
        <w:rPr>
          <w:rFonts w:asciiTheme="majorHAnsi" w:hAnsiTheme="majorHAnsi"/>
        </w:rPr>
        <w:t xml:space="preserve">consist </w:t>
      </w:r>
      <w:r w:rsidR="00217812" w:rsidRPr="00461580">
        <w:rPr>
          <w:rFonts w:asciiTheme="majorHAnsi" w:hAnsiTheme="majorHAnsi"/>
        </w:rPr>
        <w:t>of 2</w:t>
      </w:r>
      <w:r w:rsidRPr="00461580">
        <w:rPr>
          <w:rFonts w:asciiTheme="majorHAnsi" w:hAnsiTheme="majorHAnsi"/>
        </w:rPr>
        <w:t xml:space="preserve"> ful</w:t>
      </w:r>
      <w:r w:rsidR="003733BB" w:rsidRPr="00461580">
        <w:rPr>
          <w:rFonts w:asciiTheme="majorHAnsi" w:hAnsiTheme="majorHAnsi"/>
        </w:rPr>
        <w:t>l days</w:t>
      </w:r>
      <w:r w:rsidR="00BD514D" w:rsidRPr="00461580">
        <w:rPr>
          <w:rFonts w:asciiTheme="majorHAnsi" w:hAnsiTheme="majorHAnsi"/>
        </w:rPr>
        <w:t xml:space="preserve"> of classroom training</w:t>
      </w:r>
      <w:r w:rsidR="00824B46" w:rsidRPr="00461580">
        <w:rPr>
          <w:rFonts w:asciiTheme="majorHAnsi" w:hAnsiTheme="majorHAnsi"/>
        </w:rPr>
        <w:t xml:space="preserve">. </w:t>
      </w:r>
    </w:p>
    <w:p w14:paraId="09C35304" w14:textId="77777777" w:rsidR="003733BB" w:rsidRPr="00461580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Demonstrated knowledge of residential stormwater management</w:t>
      </w:r>
    </w:p>
    <w:p w14:paraId="0218EFCB" w14:textId="77777777" w:rsidR="00824B46" w:rsidRPr="00461580" w:rsidRDefault="00824B46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Background in engineering, design, </w:t>
      </w:r>
      <w:r w:rsidR="00C4083F" w:rsidRPr="00461580">
        <w:rPr>
          <w:rFonts w:asciiTheme="majorHAnsi" w:hAnsiTheme="majorHAnsi"/>
        </w:rPr>
        <w:t xml:space="preserve">planning, </w:t>
      </w:r>
      <w:r w:rsidRPr="00461580">
        <w:rPr>
          <w:rFonts w:asciiTheme="majorHAnsi" w:hAnsiTheme="majorHAnsi"/>
        </w:rPr>
        <w:t>architecture, home building, home science, landscaping or green building</w:t>
      </w:r>
      <w:r w:rsidR="00C4083F" w:rsidRPr="00461580">
        <w:rPr>
          <w:rFonts w:asciiTheme="majorHAnsi" w:hAnsiTheme="majorHAnsi"/>
        </w:rPr>
        <w:t>.</w:t>
      </w:r>
    </w:p>
    <w:p w14:paraId="2564A93A" w14:textId="77777777" w:rsidR="00F172C1" w:rsidRPr="00461580" w:rsidRDefault="00F172C1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Ability to travel to all parts of Philadelphia</w:t>
      </w:r>
    </w:p>
    <w:p w14:paraId="749BC0C4" w14:textId="77777777" w:rsidR="003733BB" w:rsidRPr="00461580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Philadelphia Business License</w:t>
      </w:r>
    </w:p>
    <w:p w14:paraId="3C9BD137" w14:textId="77777777" w:rsidR="003733BB" w:rsidRPr="00461580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Proof of insurance, including:</w:t>
      </w:r>
    </w:p>
    <w:p w14:paraId="6AC1CDE3" w14:textId="77777777" w:rsidR="003733BB" w:rsidRPr="00461580" w:rsidRDefault="003733BB" w:rsidP="003733B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Commercial General Liability Insurance</w:t>
      </w:r>
    </w:p>
    <w:p w14:paraId="3370FD35" w14:textId="77777777" w:rsidR="00824B46" w:rsidRPr="00847C21" w:rsidRDefault="003733BB" w:rsidP="00847C21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Workers’ Compensation &amp; Employers Liability Insurance</w:t>
      </w:r>
    </w:p>
    <w:p w14:paraId="652316C2" w14:textId="77777777" w:rsidR="003733BB" w:rsidRPr="00461580" w:rsidRDefault="00824B46" w:rsidP="00C4083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 Businesses located within the city limits of Philadelphia will be given preference</w:t>
      </w:r>
    </w:p>
    <w:p w14:paraId="12B99CA6" w14:textId="77777777" w:rsidR="00F172C1" w:rsidRPr="00461580" w:rsidRDefault="00F172C1" w:rsidP="00C4083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Three references</w:t>
      </w:r>
    </w:p>
    <w:p w14:paraId="2657C74F" w14:textId="77777777" w:rsidR="003733BB" w:rsidRPr="00461580" w:rsidRDefault="003733BB" w:rsidP="003733BB">
      <w:p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Note: </w:t>
      </w:r>
      <w:r w:rsidR="00824B46" w:rsidRPr="00461580">
        <w:rPr>
          <w:rFonts w:asciiTheme="majorHAnsi" w:hAnsiTheme="majorHAnsi"/>
        </w:rPr>
        <w:t>The amount of work provided through the Rain Check program varies considerably by seas</w:t>
      </w:r>
      <w:r w:rsidR="00C4083F" w:rsidRPr="00461580">
        <w:rPr>
          <w:rFonts w:asciiTheme="majorHAnsi" w:hAnsiTheme="majorHAnsi"/>
        </w:rPr>
        <w:t>on; as</w:t>
      </w:r>
      <w:r w:rsidR="00824B46" w:rsidRPr="00461580">
        <w:rPr>
          <w:rFonts w:asciiTheme="majorHAnsi" w:hAnsiTheme="majorHAnsi"/>
        </w:rPr>
        <w:t xml:space="preserve">sessor positions are not intended to be full-time.  </w:t>
      </w:r>
    </w:p>
    <w:p w14:paraId="72E174DC" w14:textId="77777777" w:rsidR="003733BB" w:rsidRPr="00461580" w:rsidRDefault="003733BB" w:rsidP="003733BB">
      <w:pPr>
        <w:rPr>
          <w:rFonts w:asciiTheme="majorHAnsi" w:hAnsiTheme="majorHAnsi"/>
          <w:u w:val="single"/>
        </w:rPr>
      </w:pPr>
      <w:r w:rsidRPr="00461580">
        <w:rPr>
          <w:rFonts w:asciiTheme="majorHAnsi" w:hAnsiTheme="majorHAnsi"/>
          <w:u w:val="single"/>
        </w:rPr>
        <w:t>Installation Contractor</w:t>
      </w:r>
      <w:r w:rsidR="00963E8D" w:rsidRPr="00461580">
        <w:rPr>
          <w:rFonts w:asciiTheme="majorHAnsi" w:hAnsiTheme="majorHAnsi"/>
          <w:u w:val="single"/>
        </w:rPr>
        <w:t>s</w:t>
      </w:r>
    </w:p>
    <w:p w14:paraId="19DA9CAD" w14:textId="77777777" w:rsidR="00461580" w:rsidRDefault="003733BB" w:rsidP="003733BB">
      <w:pPr>
        <w:rPr>
          <w:rFonts w:asciiTheme="majorHAnsi" w:hAnsiTheme="majorHAnsi"/>
        </w:rPr>
      </w:pPr>
      <w:r w:rsidRPr="00461580">
        <w:rPr>
          <w:rFonts w:asciiTheme="majorHAnsi" w:hAnsiTheme="majorHAnsi"/>
        </w:rPr>
        <w:lastRenderedPageBreak/>
        <w:t>Description:</w:t>
      </w:r>
      <w:r w:rsidR="002F0470" w:rsidRPr="00461580">
        <w:rPr>
          <w:rFonts w:asciiTheme="majorHAnsi" w:hAnsiTheme="majorHAnsi"/>
        </w:rPr>
        <w:t xml:space="preserve"> </w:t>
      </w:r>
      <w:r w:rsidR="00D661E6" w:rsidRPr="00461580">
        <w:rPr>
          <w:rFonts w:asciiTheme="majorHAnsi" w:hAnsiTheme="majorHAnsi"/>
        </w:rPr>
        <w:t xml:space="preserve">Installation contractors may include landscapers, </w:t>
      </w:r>
      <w:proofErr w:type="spellStart"/>
      <w:r w:rsidR="00D661E6" w:rsidRPr="00461580">
        <w:rPr>
          <w:rFonts w:asciiTheme="majorHAnsi" w:hAnsiTheme="majorHAnsi"/>
        </w:rPr>
        <w:t>hardscapers</w:t>
      </w:r>
      <w:proofErr w:type="spellEnd"/>
      <w:r w:rsidR="00D661E6" w:rsidRPr="00461580">
        <w:rPr>
          <w:rFonts w:asciiTheme="majorHAnsi" w:hAnsiTheme="majorHAnsi"/>
        </w:rPr>
        <w:t xml:space="preserve">, and general contractors who have previous work experience </w:t>
      </w:r>
      <w:r w:rsidR="00963E8D" w:rsidRPr="00461580">
        <w:rPr>
          <w:rFonts w:asciiTheme="majorHAnsi" w:hAnsiTheme="majorHAnsi"/>
        </w:rPr>
        <w:t xml:space="preserve">with </w:t>
      </w:r>
      <w:r w:rsidR="00D661E6" w:rsidRPr="00461580">
        <w:rPr>
          <w:rFonts w:asciiTheme="majorHAnsi" w:hAnsiTheme="majorHAnsi"/>
        </w:rPr>
        <w:t>small, residential pr</w:t>
      </w:r>
      <w:r w:rsidR="00963E8D" w:rsidRPr="00461580">
        <w:rPr>
          <w:rFonts w:asciiTheme="majorHAnsi" w:hAnsiTheme="majorHAnsi"/>
        </w:rPr>
        <w:t xml:space="preserve">ojects. Contractors are responsible for installing stormwater management tools on Rain Check participant properties. </w:t>
      </w:r>
    </w:p>
    <w:p w14:paraId="11C5D5D1" w14:textId="77777777" w:rsidR="003733BB" w:rsidRPr="00461580" w:rsidRDefault="003733BB" w:rsidP="003733BB">
      <w:p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Requirements: </w:t>
      </w:r>
    </w:p>
    <w:p w14:paraId="75F25117" w14:textId="77777777" w:rsidR="003733BB" w:rsidRPr="00461580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Rain Check </w:t>
      </w:r>
      <w:r w:rsidR="00FF7C73" w:rsidRPr="00461580">
        <w:rPr>
          <w:rFonts w:asciiTheme="majorHAnsi" w:hAnsiTheme="majorHAnsi"/>
        </w:rPr>
        <w:t>contractors</w:t>
      </w:r>
      <w:r w:rsidRPr="00461580">
        <w:rPr>
          <w:rFonts w:asciiTheme="majorHAnsi" w:hAnsiTheme="majorHAnsi"/>
        </w:rPr>
        <w:t xml:space="preserve"> must attend Rain </w:t>
      </w:r>
      <w:r w:rsidR="00FF7C73" w:rsidRPr="00461580">
        <w:rPr>
          <w:rFonts w:asciiTheme="majorHAnsi" w:hAnsiTheme="majorHAnsi"/>
        </w:rPr>
        <w:t xml:space="preserve">Check </w:t>
      </w:r>
      <w:r w:rsidR="00D661E6" w:rsidRPr="00461580">
        <w:rPr>
          <w:rFonts w:asciiTheme="majorHAnsi" w:hAnsiTheme="majorHAnsi"/>
        </w:rPr>
        <w:t>training sessions. T</w:t>
      </w:r>
      <w:r w:rsidRPr="00461580">
        <w:rPr>
          <w:rFonts w:asciiTheme="majorHAnsi" w:hAnsiTheme="majorHAnsi"/>
        </w:rPr>
        <w:t xml:space="preserve">raining sessions are </w:t>
      </w:r>
      <w:r w:rsidR="00FF7C73" w:rsidRPr="00461580">
        <w:rPr>
          <w:rFonts w:asciiTheme="majorHAnsi" w:hAnsiTheme="majorHAnsi"/>
        </w:rPr>
        <w:t>scheduled on an as-needed basis and cover installation requirements for each of the stormwater tools offered through Rain Check</w:t>
      </w:r>
      <w:r w:rsidR="002F5A5F" w:rsidRPr="00461580">
        <w:rPr>
          <w:rFonts w:asciiTheme="majorHAnsi" w:hAnsiTheme="majorHAnsi"/>
        </w:rPr>
        <w:t xml:space="preserve"> as well as </w:t>
      </w:r>
      <w:r w:rsidR="00FF7C73" w:rsidRPr="00461580">
        <w:rPr>
          <w:rFonts w:asciiTheme="majorHAnsi" w:hAnsiTheme="majorHAnsi"/>
        </w:rPr>
        <w:t xml:space="preserve">administrative </w:t>
      </w:r>
      <w:r w:rsidR="002F5A5F" w:rsidRPr="00461580">
        <w:rPr>
          <w:rFonts w:asciiTheme="majorHAnsi" w:hAnsiTheme="majorHAnsi"/>
        </w:rPr>
        <w:t>guidelines for the program</w:t>
      </w:r>
      <w:r w:rsidR="00FF7C73" w:rsidRPr="00461580">
        <w:rPr>
          <w:rFonts w:asciiTheme="majorHAnsi" w:hAnsiTheme="majorHAnsi"/>
        </w:rPr>
        <w:t>.</w:t>
      </w:r>
      <w:r w:rsidR="00D661E6" w:rsidRPr="00461580">
        <w:rPr>
          <w:rFonts w:asciiTheme="majorHAnsi" w:hAnsiTheme="majorHAnsi"/>
        </w:rPr>
        <w:t xml:space="preserve">  </w:t>
      </w:r>
      <w:r w:rsidR="002F0470" w:rsidRPr="00461580">
        <w:rPr>
          <w:rFonts w:asciiTheme="majorHAnsi" w:hAnsiTheme="majorHAnsi"/>
        </w:rPr>
        <w:t>If training</w:t>
      </w:r>
      <w:r w:rsidR="00D661E6" w:rsidRPr="00461580">
        <w:rPr>
          <w:rFonts w:asciiTheme="majorHAnsi" w:hAnsiTheme="majorHAnsi"/>
        </w:rPr>
        <w:t xml:space="preserve"> sessions are </w:t>
      </w:r>
      <w:r w:rsidR="00716358" w:rsidRPr="00461580">
        <w:rPr>
          <w:rFonts w:asciiTheme="majorHAnsi" w:hAnsiTheme="majorHAnsi"/>
        </w:rPr>
        <w:t xml:space="preserve">not </w:t>
      </w:r>
      <w:r w:rsidR="00D661E6" w:rsidRPr="00461580">
        <w:rPr>
          <w:rFonts w:asciiTheme="majorHAnsi" w:hAnsiTheme="majorHAnsi"/>
        </w:rPr>
        <w:t xml:space="preserve">scheduled, a meeting with </w:t>
      </w:r>
      <w:r w:rsidR="002F0470" w:rsidRPr="00461580">
        <w:rPr>
          <w:rFonts w:asciiTheme="majorHAnsi" w:hAnsiTheme="majorHAnsi"/>
        </w:rPr>
        <w:t xml:space="preserve">the </w:t>
      </w:r>
      <w:r w:rsidR="00D661E6" w:rsidRPr="00461580">
        <w:rPr>
          <w:rFonts w:asciiTheme="majorHAnsi" w:hAnsiTheme="majorHAnsi"/>
        </w:rPr>
        <w:t>Rain Check program managers is required.</w:t>
      </w:r>
    </w:p>
    <w:p w14:paraId="259C7443" w14:textId="77777777" w:rsidR="003733BB" w:rsidRPr="00461580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Demonstrated </w:t>
      </w:r>
      <w:r w:rsidR="002F5A5F" w:rsidRPr="00461580">
        <w:rPr>
          <w:rFonts w:asciiTheme="majorHAnsi" w:hAnsiTheme="majorHAnsi"/>
        </w:rPr>
        <w:t xml:space="preserve">ability </w:t>
      </w:r>
      <w:r w:rsidR="00D661E6" w:rsidRPr="00461580">
        <w:rPr>
          <w:rFonts w:asciiTheme="majorHAnsi" w:hAnsiTheme="majorHAnsi"/>
        </w:rPr>
        <w:t xml:space="preserve">to install stormwater management tools. Contractors do not need to have experience installing all tools.  We can assign jobs based on contractor ability. </w:t>
      </w:r>
    </w:p>
    <w:p w14:paraId="126875BC" w14:textId="77777777" w:rsidR="00D661E6" w:rsidRPr="00461580" w:rsidRDefault="00D661E6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Photographs documenting previous work</w:t>
      </w:r>
      <w:r w:rsidR="00461580">
        <w:rPr>
          <w:rFonts w:asciiTheme="majorHAnsi" w:hAnsiTheme="majorHAnsi"/>
        </w:rPr>
        <w:t xml:space="preserve"> (especially important for rain gardens and masonry projects)</w:t>
      </w:r>
    </w:p>
    <w:p w14:paraId="493AB430" w14:textId="77777777" w:rsidR="00D661E6" w:rsidRPr="00461580" w:rsidRDefault="00D661E6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Three references</w:t>
      </w:r>
    </w:p>
    <w:p w14:paraId="05AEA518" w14:textId="77777777" w:rsidR="00963E8D" w:rsidRPr="00461580" w:rsidRDefault="00963E8D" w:rsidP="00963E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Ability to travel to all parts of Philadelphia</w:t>
      </w:r>
    </w:p>
    <w:p w14:paraId="25135A1B" w14:textId="77777777" w:rsidR="003733BB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Philadelphia Business License</w:t>
      </w:r>
    </w:p>
    <w:p w14:paraId="275C9E5B" w14:textId="77777777" w:rsidR="00461580" w:rsidRPr="00461580" w:rsidRDefault="00461580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Vehicle</w:t>
      </w:r>
    </w:p>
    <w:p w14:paraId="2112B06D" w14:textId="77777777" w:rsidR="003733BB" w:rsidRPr="00461580" w:rsidRDefault="003733BB" w:rsidP="003733B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Proof of insurance, including:</w:t>
      </w:r>
    </w:p>
    <w:p w14:paraId="0266FCFE" w14:textId="77777777" w:rsidR="003733BB" w:rsidRPr="00461580" w:rsidRDefault="003733BB" w:rsidP="003733B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Commercial General Liability Insurance</w:t>
      </w:r>
    </w:p>
    <w:p w14:paraId="41A637B8" w14:textId="77777777" w:rsidR="003733BB" w:rsidRPr="00461580" w:rsidRDefault="003733BB" w:rsidP="003733B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Automobile Insurance</w:t>
      </w:r>
    </w:p>
    <w:p w14:paraId="6D5FBC08" w14:textId="77777777" w:rsidR="003733BB" w:rsidRPr="00461580" w:rsidRDefault="003733BB" w:rsidP="003733BB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Workers’ Compensation &amp; Employers Liability Insurance</w:t>
      </w:r>
    </w:p>
    <w:p w14:paraId="62BEB379" w14:textId="77777777" w:rsidR="00963E8D" w:rsidRPr="00461580" w:rsidRDefault="00963E8D" w:rsidP="00963E8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61580">
        <w:rPr>
          <w:rFonts w:asciiTheme="majorHAnsi" w:hAnsiTheme="majorHAnsi"/>
        </w:rPr>
        <w:t>Businesses located within the city limits of Philadelphia will be given preference</w:t>
      </w:r>
    </w:p>
    <w:p w14:paraId="700026F4" w14:textId="77777777" w:rsidR="00D661E6" w:rsidRDefault="00D661E6" w:rsidP="00D661E6">
      <w:pPr>
        <w:rPr>
          <w:rFonts w:asciiTheme="majorHAnsi" w:hAnsiTheme="majorHAnsi"/>
        </w:rPr>
      </w:pPr>
      <w:r w:rsidRPr="00461580">
        <w:rPr>
          <w:rFonts w:asciiTheme="majorHAnsi" w:hAnsiTheme="majorHAnsi"/>
        </w:rPr>
        <w:t xml:space="preserve">Note: The amount of work provided through the Rain Check program varies considerably by season; installation contractor positions are not intended to be full-time.  </w:t>
      </w:r>
    </w:p>
    <w:p w14:paraId="0A37501D" w14:textId="77777777" w:rsidR="00461580" w:rsidRDefault="00461580" w:rsidP="00D661E6">
      <w:pPr>
        <w:rPr>
          <w:rFonts w:asciiTheme="majorHAnsi" w:hAnsiTheme="majorHAnsi"/>
        </w:rPr>
      </w:pPr>
    </w:p>
    <w:p w14:paraId="00BB8142" w14:textId="7B5C669B" w:rsidR="00461580" w:rsidRPr="00461580" w:rsidRDefault="00461580" w:rsidP="787634FC">
      <w:pPr>
        <w:rPr>
          <w:rFonts w:asciiTheme="majorHAnsi" w:hAnsiTheme="majorHAnsi"/>
        </w:rPr>
      </w:pPr>
      <w:r w:rsidRPr="787634FC">
        <w:rPr>
          <w:rFonts w:asciiTheme="majorHAnsi" w:hAnsiTheme="majorHAnsi"/>
        </w:rPr>
        <w:t xml:space="preserve">For questions, please contact </w:t>
      </w:r>
      <w:r w:rsidR="00367F07">
        <w:rPr>
          <w:rFonts w:asciiTheme="majorHAnsi" w:hAnsiTheme="majorHAnsi"/>
        </w:rPr>
        <w:t>Rosemary Howard</w:t>
      </w:r>
      <w:r w:rsidR="2C36E678" w:rsidRPr="787634FC">
        <w:rPr>
          <w:rFonts w:asciiTheme="majorHAnsi" w:hAnsiTheme="majorHAnsi"/>
        </w:rPr>
        <w:t xml:space="preserve"> at </w:t>
      </w:r>
      <w:r w:rsidR="00367F07">
        <w:rPr>
          <w:rFonts w:asciiTheme="majorHAnsi" w:hAnsiTheme="majorHAnsi"/>
        </w:rPr>
        <w:t>rhoward@pennhort.org</w:t>
      </w:r>
      <w:r w:rsidR="2C36E678" w:rsidRPr="787634FC">
        <w:rPr>
          <w:rFonts w:asciiTheme="majorHAnsi" w:hAnsiTheme="majorHAnsi"/>
        </w:rPr>
        <w:t>.</w:t>
      </w:r>
    </w:p>
    <w:sectPr w:rsidR="00461580" w:rsidRPr="00461580" w:rsidSect="00DF7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0320D"/>
    <w:multiLevelType w:val="hybridMultilevel"/>
    <w:tmpl w:val="CC7665B8"/>
    <w:lvl w:ilvl="0" w:tplc="2870C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1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30"/>
    <w:rsid w:val="00057BB0"/>
    <w:rsid w:val="00146FF5"/>
    <w:rsid w:val="00217812"/>
    <w:rsid w:val="002F0470"/>
    <w:rsid w:val="002F5A5F"/>
    <w:rsid w:val="003273FE"/>
    <w:rsid w:val="00367F07"/>
    <w:rsid w:val="003733BB"/>
    <w:rsid w:val="00461580"/>
    <w:rsid w:val="00501249"/>
    <w:rsid w:val="00512729"/>
    <w:rsid w:val="00533173"/>
    <w:rsid w:val="00536737"/>
    <w:rsid w:val="00627961"/>
    <w:rsid w:val="00716358"/>
    <w:rsid w:val="00770DDA"/>
    <w:rsid w:val="00824B46"/>
    <w:rsid w:val="00847C21"/>
    <w:rsid w:val="00897072"/>
    <w:rsid w:val="00963E8D"/>
    <w:rsid w:val="009B3A8D"/>
    <w:rsid w:val="00BD514D"/>
    <w:rsid w:val="00BE6BB3"/>
    <w:rsid w:val="00C4083F"/>
    <w:rsid w:val="00D661E6"/>
    <w:rsid w:val="00D8393E"/>
    <w:rsid w:val="00DF7F42"/>
    <w:rsid w:val="00E60830"/>
    <w:rsid w:val="00F172C1"/>
    <w:rsid w:val="00F91B4E"/>
    <w:rsid w:val="00FF7C73"/>
    <w:rsid w:val="097FFD67"/>
    <w:rsid w:val="2C36E678"/>
    <w:rsid w:val="2DFD0BD4"/>
    <w:rsid w:val="381F7B5E"/>
    <w:rsid w:val="3D64473E"/>
    <w:rsid w:val="42989A55"/>
    <w:rsid w:val="55F512EB"/>
    <w:rsid w:val="60010C1A"/>
    <w:rsid w:val="6264FF27"/>
    <w:rsid w:val="6A3BF06D"/>
    <w:rsid w:val="6F2DFC79"/>
    <w:rsid w:val="787634FC"/>
    <w:rsid w:val="7A72B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7621"/>
  <w15:docId w15:val="{6D3F7216-E69B-4906-987E-7CFED571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8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8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1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B4E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6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4</DocSecurity>
  <Lines>26</Lines>
  <Paragraphs>7</Paragraphs>
  <ScaleCrop>false</ScaleCrop>
  <Company>pwd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Paul.Fugazzotto</dc:creator>
  <cp:lastModifiedBy>Rosemary Howard</cp:lastModifiedBy>
  <cp:revision>2</cp:revision>
  <dcterms:created xsi:type="dcterms:W3CDTF">2024-08-12T18:43:00Z</dcterms:created>
  <dcterms:modified xsi:type="dcterms:W3CDTF">2024-08-12T18:43:00Z</dcterms:modified>
</cp:coreProperties>
</file>